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6ADD" w14:textId="7CC8B373" w:rsidR="00210AA8" w:rsidRDefault="00CF7A0F">
      <w:r>
        <w:t xml:space="preserve">                                                  </w:t>
      </w:r>
      <w:r>
        <w:rPr>
          <w:b/>
          <w:bCs/>
          <w:u w:val="single"/>
        </w:rPr>
        <w:t xml:space="preserve">DESCRIERE VALORI  NIVEL </w:t>
      </w:r>
      <w:r>
        <w:rPr>
          <w:b/>
          <w:bCs/>
          <w:u w:val="single"/>
        </w:rPr>
        <w:t xml:space="preserve"> CO2</w:t>
      </w:r>
    </w:p>
    <w:p w14:paraId="27BB807F" w14:textId="77777777" w:rsidR="00210AA8" w:rsidRDefault="00210AA8"/>
    <w:p w14:paraId="5F3D52B0" w14:textId="77777777" w:rsidR="00210AA8" w:rsidRDefault="00210AA8"/>
    <w:p w14:paraId="4E9A1FE0" w14:textId="77777777" w:rsidR="00210AA8" w:rsidRDefault="00CF7A0F">
      <w:r>
        <w:t xml:space="preserve">                           </w:t>
      </w:r>
    </w:p>
    <w:p w14:paraId="09C5AA79" w14:textId="77777777" w:rsidR="00210AA8" w:rsidRDefault="00210AA8"/>
    <w:p w14:paraId="2404B06F" w14:textId="77777777" w:rsidR="00CF7A0F" w:rsidRPr="00CF7A0F" w:rsidRDefault="00CF7A0F">
      <w:pPr>
        <w:pStyle w:val="BodyText"/>
        <w:spacing w:after="75"/>
        <w:ind w:left="707"/>
        <w:rPr>
          <w:rFonts w:ascii="Tahoma" w:hAnsi="Tahoma" w:cs="Tahoma"/>
          <w:color w:val="444444"/>
        </w:rPr>
      </w:pPr>
      <w:bookmarkStart w:id="0" w:name="result_box"/>
      <w:bookmarkEnd w:id="0"/>
      <w:r w:rsidRPr="00CF7A0F">
        <w:rPr>
          <w:rStyle w:val="Accentuareputernic"/>
          <w:rFonts w:ascii="Tahoma" w:hAnsi="Tahoma" w:cs="Tahoma"/>
          <w:color w:val="444444"/>
        </w:rPr>
        <w:t>350 – 450 ppm</w:t>
      </w:r>
      <w:r w:rsidRPr="00CF7A0F">
        <w:rPr>
          <w:rFonts w:ascii="Tahoma" w:hAnsi="Tahoma" w:cs="Tahoma"/>
          <w:color w:val="444444"/>
        </w:rPr>
        <w:t xml:space="preserve">: </w:t>
      </w:r>
    </w:p>
    <w:p w14:paraId="7F298C1D" w14:textId="725B6024" w:rsidR="00210AA8" w:rsidRPr="00CF7A0F" w:rsidRDefault="00CF7A0F" w:rsidP="00CF7A0F">
      <w:pPr>
        <w:pStyle w:val="BodyText"/>
        <w:numPr>
          <w:ilvl w:val="0"/>
          <w:numId w:val="4"/>
        </w:numPr>
        <w:spacing w:after="75"/>
        <w:rPr>
          <w:rFonts w:ascii="Tahoma" w:hAnsi="Tahoma" w:cs="Tahoma"/>
        </w:rPr>
      </w:pPr>
      <w:r w:rsidRPr="00CF7A0F">
        <w:rPr>
          <w:rFonts w:ascii="Tahoma" w:hAnsi="Tahoma" w:cs="Tahoma"/>
          <w:color w:val="444444"/>
        </w:rPr>
        <w:t xml:space="preserve">nivel normal; </w:t>
      </w:r>
    </w:p>
    <w:p w14:paraId="36842882" w14:textId="77777777" w:rsidR="00CF7A0F" w:rsidRPr="00CF7A0F" w:rsidRDefault="00CF7A0F" w:rsidP="00CF7A0F">
      <w:pPr>
        <w:pStyle w:val="BodyText"/>
        <w:spacing w:after="75"/>
        <w:ind w:left="1067"/>
        <w:rPr>
          <w:rFonts w:ascii="Tahoma" w:hAnsi="Tahoma" w:cs="Tahoma"/>
        </w:rPr>
      </w:pPr>
    </w:p>
    <w:p w14:paraId="735573FC" w14:textId="77777777" w:rsidR="00CF7A0F" w:rsidRPr="00CF7A0F" w:rsidRDefault="00CF7A0F">
      <w:pPr>
        <w:pStyle w:val="BodyText"/>
        <w:spacing w:after="75"/>
        <w:ind w:left="707"/>
        <w:rPr>
          <w:rFonts w:ascii="Tahoma" w:hAnsi="Tahoma" w:cs="Tahoma"/>
          <w:color w:val="444444"/>
        </w:rPr>
      </w:pPr>
      <w:bookmarkStart w:id="1" w:name="result_box1"/>
      <w:bookmarkEnd w:id="1"/>
      <w:r w:rsidRPr="00CF7A0F">
        <w:rPr>
          <w:rStyle w:val="Accentuareputernic"/>
          <w:rFonts w:ascii="Tahoma" w:hAnsi="Tahoma" w:cs="Tahoma"/>
          <w:color w:val="444444"/>
        </w:rPr>
        <w:t xml:space="preserve">      </w:t>
      </w:r>
      <w:r w:rsidRPr="00CF7A0F">
        <w:rPr>
          <w:rStyle w:val="Accentuareputernic"/>
          <w:rFonts w:ascii="Tahoma" w:hAnsi="Tahoma" w:cs="Tahoma"/>
          <w:color w:val="444444"/>
        </w:rPr>
        <w:t xml:space="preserve"> &lt;  600 ppm</w:t>
      </w:r>
      <w:r w:rsidRPr="00CF7A0F">
        <w:rPr>
          <w:rFonts w:ascii="Tahoma" w:hAnsi="Tahoma" w:cs="Tahoma"/>
          <w:color w:val="444444"/>
        </w:rPr>
        <w:t xml:space="preserve">: </w:t>
      </w:r>
    </w:p>
    <w:p w14:paraId="77F14285" w14:textId="0D71ECDA" w:rsidR="00210AA8" w:rsidRPr="00CF7A0F" w:rsidRDefault="00CF7A0F">
      <w:pPr>
        <w:pStyle w:val="BodyText"/>
        <w:spacing w:after="75"/>
        <w:ind w:left="707"/>
        <w:rPr>
          <w:rFonts w:ascii="Tahoma" w:hAnsi="Tahoma" w:cs="Tahoma"/>
          <w:color w:val="444444"/>
        </w:rPr>
      </w:pPr>
      <w:r w:rsidRPr="00CF7A0F">
        <w:rPr>
          <w:rFonts w:ascii="Tahoma" w:hAnsi="Tahoma" w:cs="Tahoma"/>
        </w:rPr>
        <w:t>-</w:t>
      </w:r>
      <w:r w:rsidRPr="00CF7A0F">
        <w:rPr>
          <w:rFonts w:ascii="Tahoma" w:hAnsi="Tahoma" w:cs="Tahoma"/>
          <w:color w:val="444444"/>
        </w:rPr>
        <w:t xml:space="preserve">      </w:t>
      </w:r>
      <w:r w:rsidRPr="00CF7A0F">
        <w:rPr>
          <w:rFonts w:ascii="Tahoma" w:hAnsi="Tahoma" w:cs="Tahoma"/>
          <w:color w:val="444444"/>
        </w:rPr>
        <w:t>niveluri acceptabile pentru interior:</w:t>
      </w:r>
    </w:p>
    <w:p w14:paraId="66980DEE" w14:textId="77777777" w:rsidR="00CF7A0F" w:rsidRPr="00CF7A0F" w:rsidRDefault="00CF7A0F">
      <w:pPr>
        <w:pStyle w:val="BodyText"/>
        <w:spacing w:after="75"/>
        <w:ind w:left="707"/>
        <w:rPr>
          <w:rFonts w:ascii="Tahoma" w:hAnsi="Tahoma" w:cs="Tahoma"/>
        </w:rPr>
      </w:pPr>
    </w:p>
    <w:p w14:paraId="76432A5F" w14:textId="77777777" w:rsidR="00CF7A0F" w:rsidRPr="00CF7A0F" w:rsidRDefault="00CF7A0F">
      <w:pPr>
        <w:pStyle w:val="BodyText"/>
        <w:spacing w:after="75"/>
        <w:ind w:left="707"/>
        <w:rPr>
          <w:rFonts w:ascii="Tahoma" w:hAnsi="Tahoma" w:cs="Tahoma"/>
          <w:color w:val="444444"/>
        </w:rPr>
      </w:pPr>
      <w:r w:rsidRPr="00CF7A0F">
        <w:rPr>
          <w:rStyle w:val="Accentuareputernic"/>
          <w:rFonts w:ascii="Tahoma" w:hAnsi="Tahoma" w:cs="Tahoma"/>
          <w:color w:val="444444"/>
        </w:rPr>
        <w:t>600–1000 ppm</w:t>
      </w:r>
      <w:r w:rsidRPr="00CF7A0F">
        <w:rPr>
          <w:rFonts w:ascii="Tahoma" w:hAnsi="Tahoma" w:cs="Tahoma"/>
          <w:color w:val="444444"/>
        </w:rPr>
        <w:t>:</w:t>
      </w:r>
    </w:p>
    <w:p w14:paraId="7D91F09C" w14:textId="2A17FCEC" w:rsidR="00210AA8" w:rsidRPr="00CF7A0F" w:rsidRDefault="00CF7A0F">
      <w:pPr>
        <w:pStyle w:val="BodyText"/>
        <w:spacing w:after="75"/>
        <w:ind w:left="707"/>
        <w:rPr>
          <w:rFonts w:ascii="Tahoma" w:hAnsi="Tahoma" w:cs="Tahoma"/>
          <w:lang w:val="en-US"/>
        </w:rPr>
      </w:pPr>
      <w:r w:rsidRPr="00CF7A0F">
        <w:rPr>
          <w:rFonts w:ascii="Tahoma" w:hAnsi="Tahoma" w:cs="Tahoma"/>
        </w:rPr>
        <w:t>-</w:t>
      </w:r>
      <w:r w:rsidRPr="00CF7A0F">
        <w:rPr>
          <w:rFonts w:ascii="Tahoma" w:hAnsi="Tahoma" w:cs="Tahoma"/>
          <w:color w:val="444444"/>
        </w:rPr>
        <w:t xml:space="preserve">      </w:t>
      </w:r>
      <w:r w:rsidRPr="00CF7A0F">
        <w:rPr>
          <w:rFonts w:ascii="Tahoma" w:hAnsi="Tahoma" w:cs="Tahoma"/>
          <w:color w:val="444444"/>
        </w:rPr>
        <w:t xml:space="preserve"> sunt prezente </w:t>
      </w:r>
      <w:r w:rsidRPr="00CF7A0F">
        <w:rPr>
          <w:rFonts w:ascii="Tahoma" w:hAnsi="Tahoma" w:cs="Tahoma"/>
          <w:color w:val="444444"/>
        </w:rPr>
        <w:t xml:space="preserve">mirosuri si aer </w:t>
      </w:r>
      <w:r w:rsidRPr="00CF7A0F">
        <w:rPr>
          <w:rFonts w:ascii="Tahoma" w:hAnsi="Tahoma" w:cs="Tahoma"/>
          <w:color w:val="444444"/>
        </w:rPr>
        <w:t>închis</w:t>
      </w:r>
      <w:r w:rsidRPr="00CF7A0F">
        <w:rPr>
          <w:rFonts w:ascii="Tahoma" w:hAnsi="Tahoma" w:cs="Tahoma"/>
          <w:color w:val="444444"/>
          <w:lang w:val="en-US"/>
        </w:rPr>
        <w:t>:</w:t>
      </w:r>
    </w:p>
    <w:p w14:paraId="62C87A18" w14:textId="77777777" w:rsidR="00210AA8" w:rsidRPr="00CF7A0F" w:rsidRDefault="00210AA8">
      <w:pPr>
        <w:pStyle w:val="BodyText"/>
        <w:spacing w:after="75"/>
        <w:ind w:left="707"/>
        <w:rPr>
          <w:rFonts w:ascii="Tahoma" w:hAnsi="Tahoma" w:cs="Tahoma"/>
          <w:color w:val="444444"/>
        </w:rPr>
      </w:pPr>
    </w:p>
    <w:p w14:paraId="4000DA70" w14:textId="0712DE91" w:rsidR="00210AA8" w:rsidRPr="00CF7A0F" w:rsidRDefault="00CF7A0F">
      <w:pPr>
        <w:pStyle w:val="BodyText"/>
        <w:spacing w:after="75"/>
        <w:ind w:left="707"/>
        <w:rPr>
          <w:rFonts w:ascii="Tahoma" w:hAnsi="Tahoma" w:cs="Tahoma"/>
          <w:color w:val="444444"/>
        </w:rPr>
      </w:pPr>
      <w:bookmarkStart w:id="2" w:name="result_box3"/>
      <w:bookmarkEnd w:id="2"/>
      <w:r w:rsidRPr="00CF7A0F">
        <w:rPr>
          <w:rStyle w:val="Accentuareputernic"/>
          <w:rFonts w:ascii="Tahoma" w:hAnsi="Tahoma" w:cs="Tahoma"/>
          <w:color w:val="444444"/>
        </w:rPr>
        <w:t>1000 ppm</w:t>
      </w:r>
      <w:r w:rsidRPr="00CF7A0F">
        <w:rPr>
          <w:rFonts w:ascii="Tahoma" w:hAnsi="Tahoma" w:cs="Tahoma"/>
          <w:color w:val="444444"/>
        </w:rPr>
        <w:t xml:space="preserve">:  </w:t>
      </w:r>
      <w:r w:rsidRPr="00CF7A0F">
        <w:rPr>
          <w:rFonts w:ascii="Tahoma" w:hAnsi="Tahoma" w:cs="Tahoma"/>
          <w:color w:val="444444"/>
        </w:rPr>
        <w:t>standardele ASHRAE și OSHA **</w:t>
      </w:r>
    </w:p>
    <w:p w14:paraId="79F12442" w14:textId="77777777" w:rsidR="00CF7A0F" w:rsidRPr="00CF7A0F" w:rsidRDefault="00CF7A0F">
      <w:pPr>
        <w:pStyle w:val="BodyText"/>
        <w:spacing w:after="75"/>
        <w:ind w:left="707"/>
        <w:rPr>
          <w:rFonts w:ascii="Tahoma" w:hAnsi="Tahoma" w:cs="Tahoma"/>
        </w:rPr>
      </w:pPr>
    </w:p>
    <w:p w14:paraId="2CF88859" w14:textId="77777777" w:rsidR="00CF7A0F" w:rsidRPr="00CF7A0F" w:rsidRDefault="00CF7A0F">
      <w:pPr>
        <w:pStyle w:val="BodyText"/>
        <w:spacing w:after="75"/>
        <w:ind w:left="707"/>
        <w:rPr>
          <w:rFonts w:ascii="Tahoma" w:hAnsi="Tahoma" w:cs="Tahoma"/>
          <w:color w:val="444444"/>
        </w:rPr>
      </w:pPr>
      <w:bookmarkStart w:id="3" w:name="result_box4"/>
      <w:bookmarkEnd w:id="3"/>
      <w:r w:rsidRPr="00CF7A0F">
        <w:rPr>
          <w:rStyle w:val="Accentuareputernic"/>
          <w:rFonts w:ascii="Tahoma" w:hAnsi="Tahoma" w:cs="Tahoma"/>
          <w:color w:val="444444"/>
        </w:rPr>
        <w:t>1000 –2500 ppm</w:t>
      </w:r>
      <w:r w:rsidRPr="00CF7A0F">
        <w:rPr>
          <w:rFonts w:ascii="Tahoma" w:hAnsi="Tahoma" w:cs="Tahoma"/>
          <w:color w:val="444444"/>
        </w:rPr>
        <w:t>:</w:t>
      </w:r>
    </w:p>
    <w:p w14:paraId="7BC8CDDB" w14:textId="19BCEB27" w:rsidR="00210AA8" w:rsidRPr="00CF7A0F" w:rsidRDefault="00CF7A0F">
      <w:pPr>
        <w:pStyle w:val="BodyText"/>
        <w:spacing w:after="75"/>
        <w:ind w:left="707"/>
        <w:rPr>
          <w:rFonts w:ascii="Tahoma" w:hAnsi="Tahoma" w:cs="Tahoma"/>
          <w:color w:val="444444"/>
        </w:rPr>
      </w:pPr>
      <w:r w:rsidRPr="00CF7A0F">
        <w:rPr>
          <w:rFonts w:ascii="Tahoma" w:hAnsi="Tahoma" w:cs="Tahoma"/>
        </w:rPr>
        <w:t>-</w:t>
      </w:r>
      <w:r w:rsidRPr="00CF7A0F">
        <w:rPr>
          <w:rFonts w:ascii="Tahoma" w:hAnsi="Tahoma" w:cs="Tahoma"/>
          <w:color w:val="444444"/>
        </w:rPr>
        <w:t xml:space="preserve">   </w:t>
      </w:r>
      <w:r>
        <w:rPr>
          <w:rFonts w:ascii="Tahoma" w:hAnsi="Tahoma" w:cs="Tahoma"/>
          <w:color w:val="444444"/>
        </w:rPr>
        <w:t xml:space="preserve"> </w:t>
      </w:r>
      <w:r w:rsidRPr="00CF7A0F">
        <w:rPr>
          <w:rFonts w:ascii="Tahoma" w:hAnsi="Tahoma" w:cs="Tahoma"/>
          <w:color w:val="444444"/>
        </w:rPr>
        <w:t>stare generală de somnolență</w:t>
      </w:r>
      <w:r>
        <w:rPr>
          <w:rFonts w:ascii="Tahoma" w:hAnsi="Tahoma" w:cs="Tahoma"/>
          <w:color w:val="444444"/>
        </w:rPr>
        <w:t>;</w:t>
      </w:r>
    </w:p>
    <w:p w14:paraId="793A190F" w14:textId="77777777" w:rsidR="00CF7A0F" w:rsidRPr="00CF7A0F" w:rsidRDefault="00CF7A0F">
      <w:pPr>
        <w:pStyle w:val="BodyText"/>
        <w:spacing w:after="75"/>
        <w:ind w:left="707"/>
        <w:rPr>
          <w:rFonts w:ascii="Tahoma" w:hAnsi="Tahoma" w:cs="Tahoma"/>
        </w:rPr>
      </w:pPr>
    </w:p>
    <w:p w14:paraId="728140D9" w14:textId="77777777" w:rsidR="00CF7A0F" w:rsidRPr="00CF7A0F" w:rsidRDefault="00CF7A0F">
      <w:pPr>
        <w:pStyle w:val="BodyText"/>
        <w:spacing w:after="75"/>
        <w:ind w:left="707"/>
        <w:rPr>
          <w:rFonts w:ascii="Tahoma" w:hAnsi="Tahoma" w:cs="Tahoma"/>
          <w:color w:val="444444"/>
        </w:rPr>
      </w:pPr>
      <w:bookmarkStart w:id="4" w:name="result_box5"/>
      <w:bookmarkEnd w:id="4"/>
      <w:r w:rsidRPr="00CF7A0F">
        <w:rPr>
          <w:rStyle w:val="Accentuareputernic"/>
          <w:rFonts w:ascii="Tahoma" w:hAnsi="Tahoma" w:cs="Tahoma"/>
          <w:color w:val="444444"/>
        </w:rPr>
        <w:t>2500–5000 ppm</w:t>
      </w:r>
      <w:r w:rsidRPr="00CF7A0F">
        <w:rPr>
          <w:rFonts w:ascii="Tahoma" w:hAnsi="Tahoma" w:cs="Tahoma"/>
          <w:color w:val="444444"/>
        </w:rPr>
        <w:t xml:space="preserve">: </w:t>
      </w:r>
    </w:p>
    <w:p w14:paraId="618E3C39" w14:textId="4CA77CEF" w:rsidR="00210AA8" w:rsidRPr="00CF7A0F" w:rsidRDefault="00CF7A0F">
      <w:pPr>
        <w:pStyle w:val="BodyText"/>
        <w:spacing w:after="75"/>
        <w:ind w:left="707"/>
        <w:rPr>
          <w:rFonts w:ascii="Tahoma" w:hAnsi="Tahoma" w:cs="Tahoma"/>
        </w:rPr>
      </w:pPr>
      <w:r w:rsidRPr="00CF7A0F">
        <w:rPr>
          <w:rFonts w:ascii="Tahoma" w:hAnsi="Tahoma" w:cs="Tahoma"/>
          <w:color w:val="444444"/>
        </w:rPr>
        <w:t>E</w:t>
      </w:r>
      <w:r w:rsidRPr="00CF7A0F">
        <w:rPr>
          <w:rFonts w:ascii="Tahoma" w:hAnsi="Tahoma" w:cs="Tahoma"/>
          <w:color w:val="444444"/>
        </w:rPr>
        <w:t xml:space="preserve">fecte adverse asupra sănătății: </w:t>
      </w:r>
    </w:p>
    <w:p w14:paraId="28A945AD" w14:textId="7F9609E3" w:rsidR="00210AA8" w:rsidRPr="00CF7A0F" w:rsidRDefault="00CF7A0F" w:rsidP="00CF7A0F">
      <w:pPr>
        <w:pStyle w:val="BodyText"/>
        <w:numPr>
          <w:ilvl w:val="0"/>
          <w:numId w:val="4"/>
        </w:numPr>
        <w:spacing w:after="75"/>
        <w:rPr>
          <w:rFonts w:ascii="Tahoma" w:hAnsi="Tahoma" w:cs="Tahoma"/>
        </w:rPr>
      </w:pPr>
      <w:r w:rsidRPr="00CF7A0F">
        <w:rPr>
          <w:rFonts w:ascii="Tahoma" w:hAnsi="Tahoma" w:cs="Tahoma"/>
          <w:color w:val="444444"/>
        </w:rPr>
        <w:t>s</w:t>
      </w:r>
      <w:r w:rsidRPr="00CF7A0F">
        <w:rPr>
          <w:rFonts w:ascii="Tahoma" w:hAnsi="Tahoma" w:cs="Tahoma"/>
          <w:color w:val="444444"/>
        </w:rPr>
        <w:t>omnolenta, dureri de cap, dificultati de concentrare, cresterea pulsului</w:t>
      </w:r>
      <w:r>
        <w:rPr>
          <w:rFonts w:ascii="Tahoma" w:hAnsi="Tahoma" w:cs="Tahoma"/>
          <w:color w:val="444444"/>
        </w:rPr>
        <w:t>;</w:t>
      </w:r>
    </w:p>
    <w:p w14:paraId="00E2D811" w14:textId="77777777" w:rsidR="00210AA8" w:rsidRPr="00CF7A0F" w:rsidRDefault="00210AA8">
      <w:pPr>
        <w:pStyle w:val="BodyText"/>
        <w:spacing w:after="75"/>
        <w:ind w:left="707"/>
        <w:rPr>
          <w:rFonts w:ascii="Tahoma" w:hAnsi="Tahoma" w:cs="Tahoma"/>
          <w:color w:val="444444"/>
        </w:rPr>
      </w:pPr>
    </w:p>
    <w:p w14:paraId="1987ABF7" w14:textId="77777777" w:rsidR="00210AA8" w:rsidRPr="00CF7A0F" w:rsidRDefault="00CF7A0F">
      <w:pPr>
        <w:pStyle w:val="BodyText"/>
        <w:spacing w:after="75"/>
        <w:ind w:left="707"/>
        <w:rPr>
          <w:rFonts w:ascii="Tahoma" w:hAnsi="Tahoma" w:cs="Tahoma"/>
        </w:rPr>
      </w:pPr>
      <w:bookmarkStart w:id="5" w:name="result_box6"/>
      <w:bookmarkEnd w:id="5"/>
      <w:r w:rsidRPr="00CF7A0F">
        <w:rPr>
          <w:rStyle w:val="Accentuareputernic"/>
          <w:rFonts w:ascii="Tahoma" w:hAnsi="Tahoma" w:cs="Tahoma"/>
          <w:color w:val="444444"/>
        </w:rPr>
        <w:t>5000 – 10000 ppm</w:t>
      </w:r>
      <w:r w:rsidRPr="00CF7A0F">
        <w:rPr>
          <w:rFonts w:ascii="Tahoma" w:hAnsi="Tahoma" w:cs="Tahoma"/>
          <w:color w:val="444444"/>
        </w:rPr>
        <w:t xml:space="preserve">: </w:t>
      </w:r>
    </w:p>
    <w:p w14:paraId="04DCE785" w14:textId="75FA5B42" w:rsidR="00210AA8" w:rsidRPr="00CF7A0F" w:rsidRDefault="00CF7A0F" w:rsidP="00CF7A0F">
      <w:pPr>
        <w:pStyle w:val="BodyText"/>
        <w:numPr>
          <w:ilvl w:val="0"/>
          <w:numId w:val="3"/>
        </w:numPr>
        <w:spacing w:after="75"/>
        <w:rPr>
          <w:rFonts w:ascii="Tahoma" w:hAnsi="Tahoma" w:cs="Tahoma"/>
          <w:color w:val="444444"/>
        </w:rPr>
      </w:pPr>
      <w:r w:rsidRPr="00CF7A0F">
        <w:rPr>
          <w:rFonts w:ascii="Tahoma" w:hAnsi="Tahoma" w:cs="Tahoma"/>
          <w:color w:val="444444"/>
        </w:rPr>
        <w:t>concentrația ma</w:t>
      </w:r>
      <w:r w:rsidRPr="00CF7A0F">
        <w:rPr>
          <w:rFonts w:ascii="Tahoma" w:hAnsi="Tahoma" w:cs="Tahoma"/>
          <w:color w:val="444444"/>
        </w:rPr>
        <w:t>ximă,</w:t>
      </w:r>
      <w:r w:rsidRPr="00CF7A0F">
        <w:rPr>
          <w:rFonts w:ascii="Tahoma" w:hAnsi="Tahoma" w:cs="Tahoma"/>
          <w:color w:val="444444"/>
        </w:rPr>
        <w:t xml:space="preserve"> admisă într-o perioadă de lucru de 8 ore!</w:t>
      </w:r>
    </w:p>
    <w:p w14:paraId="6CFCBDC3" w14:textId="77777777" w:rsidR="00CF7A0F" w:rsidRPr="00CF7A0F" w:rsidRDefault="00CF7A0F">
      <w:pPr>
        <w:pStyle w:val="BodyText"/>
        <w:spacing w:after="75"/>
        <w:ind w:left="707"/>
        <w:rPr>
          <w:rFonts w:ascii="Tahoma" w:hAnsi="Tahoma" w:cs="Tahoma"/>
        </w:rPr>
      </w:pPr>
    </w:p>
    <w:p w14:paraId="326A8F91" w14:textId="77777777" w:rsidR="00CF7A0F" w:rsidRPr="00CF7A0F" w:rsidRDefault="00CF7A0F">
      <w:pPr>
        <w:pStyle w:val="BodyText"/>
        <w:spacing w:after="75"/>
        <w:ind w:left="707"/>
        <w:rPr>
          <w:rFonts w:ascii="Tahoma" w:hAnsi="Tahoma" w:cs="Tahoma"/>
          <w:color w:val="444444"/>
        </w:rPr>
      </w:pPr>
      <w:r w:rsidRPr="00CF7A0F">
        <w:rPr>
          <w:rStyle w:val="Accentuareputernic"/>
          <w:rFonts w:ascii="Tahoma" w:hAnsi="Tahoma" w:cs="Tahoma"/>
          <w:color w:val="444444"/>
        </w:rPr>
        <w:t>30000 ppm</w:t>
      </w:r>
      <w:r w:rsidRPr="00CF7A0F">
        <w:rPr>
          <w:rFonts w:ascii="Tahoma" w:hAnsi="Tahoma" w:cs="Tahoma"/>
          <w:color w:val="444444"/>
        </w:rPr>
        <w:t xml:space="preserve">: </w:t>
      </w:r>
    </w:p>
    <w:p w14:paraId="29AA8E8E" w14:textId="07065506" w:rsidR="00210AA8" w:rsidRPr="00CF7A0F" w:rsidRDefault="00CF7A0F" w:rsidP="00CF7A0F">
      <w:pPr>
        <w:pStyle w:val="BodyText"/>
        <w:numPr>
          <w:ilvl w:val="0"/>
          <w:numId w:val="3"/>
        </w:numPr>
        <w:spacing w:after="75"/>
        <w:rPr>
          <w:rFonts w:ascii="Tahoma" w:hAnsi="Tahoma" w:cs="Tahoma"/>
        </w:rPr>
      </w:pPr>
      <w:r w:rsidRPr="00CF7A0F">
        <w:rPr>
          <w:rFonts w:ascii="Tahoma" w:hAnsi="Tahoma" w:cs="Tahoma"/>
          <w:color w:val="444444"/>
        </w:rPr>
        <w:t>concentrația maximă,</w:t>
      </w:r>
      <w:r w:rsidRPr="00CF7A0F">
        <w:rPr>
          <w:rFonts w:ascii="Tahoma" w:hAnsi="Tahoma" w:cs="Tahoma"/>
          <w:color w:val="444444"/>
        </w:rPr>
        <w:t xml:space="preserve"> admisă într-o perioadă de lucru de 15 minute.</w:t>
      </w:r>
    </w:p>
    <w:p w14:paraId="18F8811A" w14:textId="4E035C7D" w:rsidR="00CF7A0F" w:rsidRPr="00CF7A0F" w:rsidRDefault="00CF7A0F" w:rsidP="00CF7A0F">
      <w:pPr>
        <w:pStyle w:val="BodyText"/>
        <w:spacing w:after="75"/>
        <w:ind w:left="707"/>
        <w:rPr>
          <w:rFonts w:ascii="Tahoma" w:hAnsi="Tahoma" w:cs="Tahoma"/>
          <w:color w:val="444444"/>
        </w:rPr>
      </w:pPr>
    </w:p>
    <w:p w14:paraId="72000FEF" w14:textId="70DA820C" w:rsidR="00CF7A0F" w:rsidRPr="00CF7A0F" w:rsidRDefault="00CF7A0F" w:rsidP="00CF7A0F">
      <w:pPr>
        <w:pStyle w:val="BodyText"/>
        <w:spacing w:after="75"/>
        <w:ind w:left="707"/>
        <w:rPr>
          <w:rFonts w:ascii="Tahoma" w:hAnsi="Tahoma" w:cs="Tahoma"/>
          <w:b/>
          <w:bCs/>
          <w:u w:val="single"/>
        </w:rPr>
      </w:pPr>
      <w:r w:rsidRPr="00CF7A0F">
        <w:rPr>
          <w:rFonts w:ascii="Tahoma" w:hAnsi="Tahoma" w:cs="Tahoma"/>
          <w:b/>
          <w:bCs/>
          <w:color w:val="444444"/>
          <w:u w:val="single"/>
        </w:rPr>
        <w:t>Info!</w:t>
      </w:r>
    </w:p>
    <w:p w14:paraId="0F2BA662" w14:textId="77777777" w:rsidR="00210AA8" w:rsidRPr="00CF7A0F" w:rsidRDefault="00CF7A0F">
      <w:pPr>
        <w:pStyle w:val="BodyText"/>
        <w:spacing w:after="75"/>
        <w:ind w:left="707"/>
        <w:rPr>
          <w:rFonts w:ascii="Tahoma" w:hAnsi="Tahoma" w:cs="Tahoma"/>
          <w:b/>
          <w:bCs/>
          <w:u w:val="single"/>
        </w:rPr>
      </w:pPr>
      <w:r w:rsidRPr="00CF7A0F">
        <w:rPr>
          <w:rFonts w:ascii="Tahoma" w:hAnsi="Tahoma" w:cs="Tahoma"/>
          <w:b/>
          <w:bCs/>
          <w:color w:val="444444"/>
          <w:u w:val="single"/>
        </w:rPr>
        <w:t>PPM – părți/unitati per milion!</w:t>
      </w:r>
    </w:p>
    <w:p w14:paraId="189AAFB2" w14:textId="77777777" w:rsidR="00210AA8" w:rsidRPr="00CF7A0F" w:rsidRDefault="00210AA8">
      <w:pPr>
        <w:pStyle w:val="BodyText"/>
        <w:spacing w:after="75"/>
        <w:ind w:left="707"/>
        <w:rPr>
          <w:rFonts w:ascii="Tahoma" w:hAnsi="Tahoma" w:cs="Tahoma"/>
          <w:color w:val="444444"/>
        </w:rPr>
      </w:pPr>
    </w:p>
    <w:p w14:paraId="0152F056" w14:textId="74BC3D3F" w:rsidR="00210AA8" w:rsidRPr="00CF7A0F" w:rsidRDefault="00CF7A0F">
      <w:pPr>
        <w:pStyle w:val="BodyText"/>
        <w:spacing w:after="75"/>
        <w:ind w:left="707"/>
        <w:rPr>
          <w:rFonts w:ascii="Tahoma" w:hAnsi="Tahoma" w:cs="Tahoma"/>
        </w:rPr>
      </w:pPr>
      <w:r w:rsidRPr="00CF7A0F">
        <w:rPr>
          <w:rFonts w:ascii="Tahoma" w:hAnsi="Tahoma" w:cs="Tahoma"/>
          <w:color w:val="444444"/>
        </w:rPr>
        <w:t xml:space="preserve">     </w:t>
      </w:r>
      <w:r>
        <w:rPr>
          <w:rFonts w:ascii="Tahoma" w:hAnsi="Tahoma" w:cs="Tahoma"/>
          <w:color w:val="444444"/>
        </w:rPr>
        <w:t xml:space="preserve">   </w:t>
      </w:r>
      <w:r w:rsidRPr="00CF7A0F">
        <w:rPr>
          <w:rFonts w:ascii="Tahoma" w:hAnsi="Tahoma" w:cs="Tahoma"/>
          <w:color w:val="444444"/>
        </w:rPr>
        <w:t>Ventilatia corecta a unei locuinte modern izolate, prevazuta cu ferestre termopan si termosiste</w:t>
      </w:r>
      <w:r w:rsidRPr="00CF7A0F">
        <w:rPr>
          <w:rFonts w:ascii="Tahoma" w:hAnsi="Tahoma" w:cs="Tahoma"/>
          <w:color w:val="444444"/>
        </w:rPr>
        <w:t xml:space="preserve">m de izolare a fatadei (polistiren sau vata minerala) impune ca si cerinta folosirea sistemelor controlate de ventilatie cu recuperare de caldura. </w:t>
      </w:r>
    </w:p>
    <w:p w14:paraId="65DAB299" w14:textId="77777777" w:rsidR="00210AA8" w:rsidRPr="00CF7A0F" w:rsidRDefault="00CF7A0F">
      <w:pPr>
        <w:pStyle w:val="BodyText"/>
        <w:spacing w:after="75"/>
        <w:ind w:left="707"/>
        <w:rPr>
          <w:rFonts w:ascii="Tahoma" w:hAnsi="Tahoma" w:cs="Tahoma"/>
        </w:rPr>
      </w:pPr>
      <w:r w:rsidRPr="00CF7A0F">
        <w:rPr>
          <w:rFonts w:ascii="Tahoma" w:hAnsi="Tahoma" w:cs="Tahoma"/>
          <w:color w:val="444444"/>
        </w:rPr>
        <w:t xml:space="preserve">Atingerea normelor de confort in locuinta si de eficienta termica se poate realiza doar cu un </w:t>
      </w:r>
      <w:hyperlink r:id="rId5" w:tgtFrame="_blank">
        <w:r w:rsidRPr="00CF7A0F">
          <w:rPr>
            <w:rStyle w:val="LegturInternet"/>
            <w:rFonts w:ascii="Tahoma" w:hAnsi="Tahoma" w:cs="Tahoma"/>
            <w:color w:val="0788B7"/>
            <w:u w:val="none"/>
          </w:rPr>
          <w:t>sistem de ventilatie cu recuperare de caldura</w:t>
        </w:r>
      </w:hyperlink>
      <w:r w:rsidRPr="00CF7A0F">
        <w:rPr>
          <w:rFonts w:ascii="Tahoma" w:hAnsi="Tahoma" w:cs="Tahoma"/>
          <w:color w:val="444444"/>
        </w:rPr>
        <w:t xml:space="preserve">: </w:t>
      </w:r>
    </w:p>
    <w:p w14:paraId="1202853E" w14:textId="41CF07EF" w:rsidR="00210AA8" w:rsidRPr="00CF7A0F" w:rsidRDefault="00CF7A0F">
      <w:pPr>
        <w:pStyle w:val="BodyText"/>
        <w:spacing w:after="75"/>
        <w:ind w:left="707"/>
        <w:rPr>
          <w:rFonts w:ascii="Tahoma" w:hAnsi="Tahoma" w:cs="Tahoma"/>
        </w:rPr>
      </w:pPr>
      <w:r w:rsidRPr="00CF7A0F">
        <w:rPr>
          <w:rFonts w:ascii="Tahoma" w:hAnsi="Tahoma" w:cs="Tahoma"/>
          <w:color w:val="444444"/>
        </w:rPr>
        <w:t>- descentralizat format din unitati</w:t>
      </w:r>
      <w:r>
        <w:rPr>
          <w:rFonts w:ascii="Tahoma" w:hAnsi="Tahoma" w:cs="Tahoma"/>
          <w:color w:val="444444"/>
        </w:rPr>
        <w:t xml:space="preserve"> individuale; </w:t>
      </w:r>
    </w:p>
    <w:p w14:paraId="05BE6734" w14:textId="77777777" w:rsidR="00210AA8" w:rsidRPr="00CF7A0F" w:rsidRDefault="00CF7A0F">
      <w:pPr>
        <w:pStyle w:val="BodyText"/>
        <w:spacing w:after="75"/>
        <w:ind w:left="707"/>
        <w:rPr>
          <w:rFonts w:ascii="Tahoma" w:hAnsi="Tahoma" w:cs="Tahoma"/>
        </w:rPr>
      </w:pPr>
      <w:r w:rsidRPr="00CF7A0F">
        <w:rPr>
          <w:rFonts w:ascii="Tahoma" w:hAnsi="Tahoma" w:cs="Tahoma"/>
          <w:color w:val="444444"/>
        </w:rPr>
        <w:lastRenderedPageBreak/>
        <w:t>-</w:t>
      </w:r>
      <w:r w:rsidRPr="00CF7A0F">
        <w:rPr>
          <w:rFonts w:ascii="Tahoma" w:hAnsi="Tahoma" w:cs="Tahoma"/>
          <w:color w:val="444444"/>
        </w:rPr>
        <w:t xml:space="preserve"> sau centralizat, cu o unitate centrala si trasee de tubulatura.</w:t>
      </w:r>
    </w:p>
    <w:p w14:paraId="7489FAE6" w14:textId="77777777" w:rsidR="00210AA8" w:rsidRPr="00CF7A0F" w:rsidRDefault="00210AA8">
      <w:pPr>
        <w:pStyle w:val="BodyText"/>
        <w:spacing w:after="75"/>
        <w:rPr>
          <w:rFonts w:ascii="Tahoma" w:hAnsi="Tahoma" w:cs="Tahoma"/>
          <w:color w:val="0788B7"/>
        </w:rPr>
      </w:pPr>
    </w:p>
    <w:p w14:paraId="6C6B2E8E" w14:textId="77777777" w:rsidR="00210AA8" w:rsidRDefault="00CF7A0F">
      <w:pPr>
        <w:pStyle w:val="BodyText"/>
        <w:spacing w:after="75"/>
        <w:rPr>
          <w:rFonts w:ascii="Verdana;Geneva;sans-serif" w:hAnsi="Verdana;Geneva;sans-serif"/>
          <w:color w:val="0788B7"/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F6B89F6" wp14:editId="7B9862A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56075" cy="3925570"/>
            <wp:effectExtent l="0" t="0" r="0" b="0"/>
            <wp:wrapSquare wrapText="largest"/>
            <wp:docPr id="1" name="I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5F817" w14:textId="3E70349D" w:rsidR="00210AA8" w:rsidRDefault="00210AA8"/>
    <w:p w14:paraId="719F4E3D" w14:textId="078966E3" w:rsidR="00CF7A0F" w:rsidRDefault="00CF7A0F"/>
    <w:p w14:paraId="3D3CB528" w14:textId="5CFE9D31" w:rsidR="00CF7A0F" w:rsidRDefault="00CF7A0F"/>
    <w:p w14:paraId="2EE13C97" w14:textId="11DE33E4" w:rsidR="00CF7A0F" w:rsidRDefault="00CF7A0F"/>
    <w:p w14:paraId="14796CCD" w14:textId="114FA614" w:rsidR="00CF7A0F" w:rsidRDefault="00CF7A0F"/>
    <w:p w14:paraId="37A30A2F" w14:textId="04CA7A67" w:rsidR="00CF7A0F" w:rsidRDefault="00CF7A0F"/>
    <w:p w14:paraId="66C68646" w14:textId="691A28DC" w:rsidR="00CF7A0F" w:rsidRDefault="00CF7A0F"/>
    <w:p w14:paraId="2B9E5C4F" w14:textId="75481B1D" w:rsidR="00CF7A0F" w:rsidRDefault="00CF7A0F"/>
    <w:p w14:paraId="6A450E42" w14:textId="7640FB60" w:rsidR="00CF7A0F" w:rsidRDefault="00CF7A0F"/>
    <w:p w14:paraId="35F88651" w14:textId="1A458F65" w:rsidR="00CF7A0F" w:rsidRDefault="00CF7A0F"/>
    <w:p w14:paraId="799AD17B" w14:textId="436359F0" w:rsidR="00CF7A0F" w:rsidRDefault="00CF7A0F"/>
    <w:p w14:paraId="557E2893" w14:textId="63E767D1" w:rsidR="00CF7A0F" w:rsidRDefault="00CF7A0F"/>
    <w:p w14:paraId="3F86A3A7" w14:textId="2B4118A2" w:rsidR="00CF7A0F" w:rsidRDefault="00CF7A0F"/>
    <w:p w14:paraId="7B5AC5F5" w14:textId="6469304D" w:rsidR="00CF7A0F" w:rsidRDefault="00CF7A0F"/>
    <w:p w14:paraId="326EF42F" w14:textId="659A6C5D" w:rsidR="00CF7A0F" w:rsidRDefault="00CF7A0F"/>
    <w:p w14:paraId="703C1BF3" w14:textId="4D093642" w:rsidR="00CF7A0F" w:rsidRDefault="00CF7A0F"/>
    <w:p w14:paraId="75735AEA" w14:textId="6573B426" w:rsidR="00CF7A0F" w:rsidRDefault="00CF7A0F"/>
    <w:p w14:paraId="22D2FA6F" w14:textId="12DE4BFE" w:rsidR="00CF7A0F" w:rsidRDefault="00CF7A0F"/>
    <w:p w14:paraId="751616AD" w14:textId="6B70EF05" w:rsidR="00CF7A0F" w:rsidRDefault="00CF7A0F"/>
    <w:p w14:paraId="668E7C8A" w14:textId="034C9F5D" w:rsidR="00CF7A0F" w:rsidRDefault="00CF7A0F"/>
    <w:p w14:paraId="2D8A7579" w14:textId="33C96FC3" w:rsidR="00CF7A0F" w:rsidRDefault="00CF7A0F"/>
    <w:p w14:paraId="51D15D49" w14:textId="67F4A45D" w:rsidR="00CF7A0F" w:rsidRDefault="00CF7A0F"/>
    <w:p w14:paraId="2F5284BD" w14:textId="0BBB114B" w:rsidR="00CF7A0F" w:rsidRDefault="00CF7A0F"/>
    <w:p w14:paraId="22931A6D" w14:textId="00699993" w:rsidR="00CF7A0F" w:rsidRDefault="00CF7A0F"/>
    <w:p w14:paraId="6E3544F0" w14:textId="4F37B920" w:rsidR="00CF7A0F" w:rsidRPr="00CF7A0F" w:rsidRDefault="00CF7A0F">
      <w:pPr>
        <w:rPr>
          <w:rFonts w:ascii="Tahoma" w:hAnsi="Tahoma" w:cs="Tahoma"/>
        </w:rPr>
      </w:pPr>
      <w:r w:rsidRPr="00CF7A0F">
        <w:rPr>
          <w:rFonts w:ascii="Tahoma" w:hAnsi="Tahoma" w:cs="Tahoma"/>
        </w:rPr>
        <w:t xml:space="preserve">Nota! </w:t>
      </w:r>
    </w:p>
    <w:p w14:paraId="27C5E81A" w14:textId="455276E8" w:rsidR="00CF7A0F" w:rsidRDefault="00CF7A0F">
      <w:pPr>
        <w:rPr>
          <w:rFonts w:ascii="Tahoma" w:hAnsi="Tahoma" w:cs="Tahoma"/>
        </w:rPr>
      </w:pPr>
      <w:r w:rsidRPr="00CF7A0F">
        <w:rPr>
          <w:rFonts w:ascii="Tahoma" w:hAnsi="Tahoma" w:cs="Tahoma"/>
        </w:rPr>
        <w:t xml:space="preserve">Subiect aflat in dezvoltare; </w:t>
      </w:r>
    </w:p>
    <w:p w14:paraId="07A88950" w14:textId="1A56CF6B" w:rsidR="00CF7A0F" w:rsidRDefault="00CF7A0F">
      <w:pPr>
        <w:rPr>
          <w:rFonts w:ascii="Tahoma" w:hAnsi="Tahoma" w:cs="Tahoma"/>
        </w:rPr>
      </w:pPr>
    </w:p>
    <w:p w14:paraId="0F5FF857" w14:textId="04CF69FF" w:rsidR="00CF7A0F" w:rsidRDefault="00CF7A0F">
      <w:pPr>
        <w:rPr>
          <w:rFonts w:ascii="Tahoma" w:hAnsi="Tahoma" w:cs="Tahoma"/>
        </w:rPr>
      </w:pPr>
      <w:r>
        <w:rPr>
          <w:rFonts w:ascii="Tahoma" w:hAnsi="Tahoma" w:cs="Tahoma"/>
        </w:rPr>
        <w:t>Cu prietenie,</w:t>
      </w:r>
    </w:p>
    <w:p w14:paraId="2422170F" w14:textId="5BDC0929" w:rsidR="00CF7A0F" w:rsidRPr="00CF7A0F" w:rsidRDefault="00CF7A0F">
      <w:pPr>
        <w:rPr>
          <w:rFonts w:ascii="Tahoma" w:hAnsi="Tahoma" w:cs="Tahoma"/>
        </w:rPr>
      </w:pPr>
      <w:r>
        <w:rPr>
          <w:rFonts w:ascii="Tahoma" w:hAnsi="Tahoma" w:cs="Tahoma"/>
        </w:rPr>
        <w:t>Echipa Ecovent!</w:t>
      </w:r>
    </w:p>
    <w:sectPr w:rsidR="00CF7A0F" w:rsidRPr="00CF7A0F">
      <w:pgSz w:w="11906" w:h="16838"/>
      <w:pgMar w:top="1134" w:right="1121" w:bottom="1134" w:left="915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;Geneva;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14F"/>
    <w:multiLevelType w:val="hybridMultilevel"/>
    <w:tmpl w:val="E9DEAF60"/>
    <w:lvl w:ilvl="0" w:tplc="86A4A8A8">
      <w:start w:val="350"/>
      <w:numFmt w:val="bullet"/>
      <w:lvlText w:val="-"/>
      <w:lvlJc w:val="left"/>
      <w:pPr>
        <w:ind w:left="1067" w:hanging="360"/>
      </w:pPr>
      <w:rPr>
        <w:rFonts w:ascii="Times New Roman" w:eastAsia="N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52F36C6C"/>
    <w:multiLevelType w:val="hybridMultilevel"/>
    <w:tmpl w:val="5DE20870"/>
    <w:lvl w:ilvl="0" w:tplc="513024C0">
      <w:start w:val="1000"/>
      <w:numFmt w:val="bullet"/>
      <w:lvlText w:val="-"/>
      <w:lvlJc w:val="left"/>
      <w:pPr>
        <w:ind w:left="1067" w:hanging="360"/>
      </w:pPr>
      <w:rPr>
        <w:rFonts w:ascii="Verdana;Geneva;sans-serif" w:eastAsia="NSimSun" w:hAnsi="Verdana;Geneva;sans-serif" w:cs="Arial" w:hint="default"/>
        <w:color w:val="444444"/>
        <w:sz w:val="21"/>
      </w:rPr>
    </w:lvl>
    <w:lvl w:ilvl="1" w:tplc="0418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61B82CC3"/>
    <w:multiLevelType w:val="multilevel"/>
    <w:tmpl w:val="E6CC9BCE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B7F317E"/>
    <w:multiLevelType w:val="multilevel"/>
    <w:tmpl w:val="F3A6E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AA8"/>
    <w:rsid w:val="00210AA8"/>
    <w:rsid w:val="00C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26D9"/>
  <w15:docId w15:val="{F12DC0ED-672C-433B-A6CE-97E34ECC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 w:val="24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ine">
    <w:name w:val="Buline"/>
    <w:qFormat/>
    <w:rPr>
      <w:rFonts w:ascii="OpenSymbol" w:eastAsia="OpenSymbol" w:hAnsi="OpenSymbol" w:cs="OpenSymbol"/>
    </w:rPr>
  </w:style>
  <w:style w:type="character" w:customStyle="1" w:styleId="Accentuareputernic">
    <w:name w:val="Accentuare puternică"/>
    <w:qFormat/>
    <w:rPr>
      <w:b/>
      <w:bCs/>
    </w:rPr>
  </w:style>
  <w:style w:type="character" w:customStyle="1" w:styleId="LegturInternet">
    <w:name w:val="Legătură Internet"/>
    <w:rPr>
      <w:color w:val="000080"/>
      <w:u w:val="single"/>
      <w:lang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entilatie-recuperare.ro/categorie-produs/recuperatoare-de-cald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Drutu</dc:creator>
  <dc:description/>
  <cp:lastModifiedBy>Sorin Drutu</cp:lastModifiedBy>
  <cp:revision>2</cp:revision>
  <dcterms:created xsi:type="dcterms:W3CDTF">2021-06-15T07:32:00Z</dcterms:created>
  <dcterms:modified xsi:type="dcterms:W3CDTF">2021-06-15T07:32:00Z</dcterms:modified>
  <dc:language>ro-RO</dc:language>
</cp:coreProperties>
</file>